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B0" w:rsidRPr="00170F50" w:rsidRDefault="009446E0" w:rsidP="00EF4A6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70F50">
        <w:rPr>
          <w:rFonts w:ascii="Arial" w:hAnsi="Arial" w:cs="Arial"/>
          <w:b/>
          <w:color w:val="252525"/>
          <w:sz w:val="32"/>
          <w:szCs w:val="32"/>
        </w:rPr>
        <w:t>СОБРАНИЕ ДЕПУТАТОВ</w:t>
      </w:r>
    </w:p>
    <w:p w:rsidR="009446E0" w:rsidRPr="00170F50" w:rsidRDefault="00174353" w:rsidP="00EF4A6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70F50">
        <w:rPr>
          <w:rFonts w:ascii="Arial" w:hAnsi="Arial" w:cs="Arial"/>
          <w:b/>
          <w:color w:val="252525"/>
          <w:sz w:val="32"/>
          <w:szCs w:val="32"/>
        </w:rPr>
        <w:t>БОЛЬШЕАННЕНКОВСКОГО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 xml:space="preserve"> СЕЛЬСОВЕТА</w:t>
      </w:r>
    </w:p>
    <w:p w:rsidR="009446E0" w:rsidRPr="00170F50" w:rsidRDefault="009446E0" w:rsidP="00EF4A6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70F50">
        <w:rPr>
          <w:rFonts w:ascii="Arial" w:hAnsi="Arial" w:cs="Arial"/>
          <w:b/>
          <w:color w:val="252525"/>
          <w:sz w:val="32"/>
          <w:szCs w:val="32"/>
        </w:rPr>
        <w:t>ФАТЕЖСКОГО РАЙОНА</w:t>
      </w:r>
    </w:p>
    <w:p w:rsidR="009446E0" w:rsidRPr="00170F50" w:rsidRDefault="009446E0" w:rsidP="00EF4A6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</w:p>
    <w:p w:rsidR="009446E0" w:rsidRPr="00170F50" w:rsidRDefault="009446E0" w:rsidP="00EF4A6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</w:p>
    <w:p w:rsidR="009446E0" w:rsidRPr="00170F50" w:rsidRDefault="009446E0" w:rsidP="00EF4A6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70F50">
        <w:rPr>
          <w:rFonts w:ascii="Arial" w:hAnsi="Arial" w:cs="Arial"/>
          <w:b/>
          <w:color w:val="252525"/>
          <w:sz w:val="32"/>
          <w:szCs w:val="32"/>
        </w:rPr>
        <w:t>РЕШЕНИЕ</w:t>
      </w:r>
    </w:p>
    <w:p w:rsidR="009446E0" w:rsidRPr="00170F50" w:rsidRDefault="00EF4A66" w:rsidP="00EF4A6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70F50">
        <w:rPr>
          <w:rFonts w:ascii="Arial" w:hAnsi="Arial" w:cs="Arial"/>
          <w:b/>
          <w:color w:val="252525"/>
          <w:sz w:val="32"/>
          <w:szCs w:val="32"/>
        </w:rPr>
        <w:t>от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 xml:space="preserve"> </w:t>
      </w:r>
      <w:r w:rsidR="00174353" w:rsidRPr="00170F50">
        <w:rPr>
          <w:rFonts w:ascii="Arial" w:hAnsi="Arial" w:cs="Arial"/>
          <w:b/>
          <w:color w:val="252525"/>
          <w:sz w:val="32"/>
          <w:szCs w:val="32"/>
        </w:rPr>
        <w:t>11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 xml:space="preserve"> </w:t>
      </w:r>
      <w:r w:rsidR="00174353" w:rsidRPr="00170F50">
        <w:rPr>
          <w:rFonts w:ascii="Arial" w:hAnsi="Arial" w:cs="Arial"/>
          <w:b/>
          <w:color w:val="252525"/>
          <w:sz w:val="32"/>
          <w:szCs w:val="32"/>
        </w:rPr>
        <w:t>июля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 xml:space="preserve"> 20</w:t>
      </w:r>
      <w:r w:rsidR="00174353" w:rsidRPr="00170F50">
        <w:rPr>
          <w:rFonts w:ascii="Arial" w:hAnsi="Arial" w:cs="Arial"/>
          <w:b/>
          <w:color w:val="252525"/>
          <w:sz w:val="32"/>
          <w:szCs w:val="32"/>
        </w:rPr>
        <w:t>22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 xml:space="preserve"> </w:t>
      </w:r>
      <w:r w:rsidRPr="00170F50">
        <w:rPr>
          <w:rFonts w:ascii="Arial" w:hAnsi="Arial" w:cs="Arial"/>
          <w:b/>
          <w:color w:val="252525"/>
          <w:sz w:val="32"/>
          <w:szCs w:val="32"/>
        </w:rPr>
        <w:t>года 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>№</w:t>
      </w:r>
      <w:r w:rsidRPr="00170F50">
        <w:rPr>
          <w:rFonts w:ascii="Arial" w:hAnsi="Arial" w:cs="Arial"/>
          <w:b/>
          <w:color w:val="252525"/>
          <w:sz w:val="32"/>
          <w:szCs w:val="32"/>
        </w:rPr>
        <w:t>1</w:t>
      </w:r>
      <w:r w:rsidR="00174353" w:rsidRPr="00170F50">
        <w:rPr>
          <w:rFonts w:ascii="Arial" w:hAnsi="Arial" w:cs="Arial"/>
          <w:b/>
          <w:color w:val="252525"/>
          <w:sz w:val="32"/>
          <w:szCs w:val="32"/>
        </w:rPr>
        <w:t>24</w:t>
      </w:r>
    </w:p>
    <w:p w:rsidR="002B77B6" w:rsidRPr="00170F50" w:rsidRDefault="002B77B6" w:rsidP="00EF4A66">
      <w:pPr>
        <w:pStyle w:val="consplusnormal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</w:p>
    <w:p w:rsidR="009446E0" w:rsidRPr="00170F50" w:rsidRDefault="009D0FB0" w:rsidP="00EF4A66">
      <w:pPr>
        <w:pStyle w:val="consplusnormal"/>
        <w:spacing w:after="0" w:afterAutospacing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70F50">
        <w:rPr>
          <w:rFonts w:ascii="Arial" w:hAnsi="Arial" w:cs="Arial"/>
          <w:b/>
          <w:color w:val="252525"/>
          <w:sz w:val="32"/>
          <w:szCs w:val="32"/>
        </w:rPr>
        <w:t>«</w:t>
      </w:r>
      <w:r w:rsidR="009446E0" w:rsidRPr="00170F50">
        <w:rPr>
          <w:rFonts w:ascii="Arial" w:hAnsi="Arial" w:cs="Arial"/>
          <w:b/>
          <w:color w:val="000000" w:themeColor="text1"/>
          <w:sz w:val="32"/>
          <w:szCs w:val="32"/>
        </w:rPr>
        <w:t>Об утверждении Порядка определения</w:t>
      </w:r>
      <w:r w:rsidR="00EF4A66" w:rsidRPr="00170F5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446E0" w:rsidRPr="00170F50">
        <w:rPr>
          <w:rFonts w:ascii="Arial" w:hAnsi="Arial" w:cs="Arial"/>
          <w:b/>
          <w:color w:val="000000" w:themeColor="text1"/>
          <w:sz w:val="32"/>
          <w:szCs w:val="32"/>
        </w:rPr>
        <w:t>цены земельн</w:t>
      </w:r>
      <w:r w:rsidR="000A3B00" w:rsidRPr="00170F50">
        <w:rPr>
          <w:rFonts w:ascii="Arial" w:hAnsi="Arial" w:cs="Arial"/>
          <w:b/>
          <w:color w:val="000000" w:themeColor="text1"/>
          <w:sz w:val="32"/>
          <w:szCs w:val="32"/>
        </w:rPr>
        <w:t>ых участков</w:t>
      </w:r>
      <w:r w:rsidR="009446E0" w:rsidRPr="00170F50">
        <w:rPr>
          <w:rFonts w:ascii="Arial" w:hAnsi="Arial" w:cs="Arial"/>
          <w:b/>
          <w:color w:val="000000" w:themeColor="text1"/>
          <w:sz w:val="32"/>
          <w:szCs w:val="32"/>
        </w:rPr>
        <w:t xml:space="preserve"> при заключении</w:t>
      </w:r>
      <w:r w:rsidR="00EF4A66" w:rsidRPr="00170F5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0A3B00" w:rsidRPr="00170F50">
        <w:rPr>
          <w:rFonts w:ascii="Arial" w:hAnsi="Arial" w:cs="Arial"/>
          <w:b/>
          <w:color w:val="000000" w:themeColor="text1"/>
          <w:sz w:val="32"/>
          <w:szCs w:val="32"/>
        </w:rPr>
        <w:t>договоров купли-продажи земельных участков</w:t>
      </w:r>
      <w:r w:rsidR="009446E0" w:rsidRPr="00170F50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 w:rsidR="00EF4A66" w:rsidRPr="00170F5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446E0" w:rsidRPr="00170F50">
        <w:rPr>
          <w:rFonts w:ascii="Arial" w:hAnsi="Arial" w:cs="Arial"/>
          <w:b/>
          <w:color w:val="000000" w:themeColor="text1"/>
          <w:sz w:val="32"/>
          <w:szCs w:val="32"/>
        </w:rPr>
        <w:t>находящ</w:t>
      </w:r>
      <w:r w:rsidR="000A3B00" w:rsidRPr="00170F50">
        <w:rPr>
          <w:rFonts w:ascii="Arial" w:hAnsi="Arial" w:cs="Arial"/>
          <w:b/>
          <w:color w:val="000000" w:themeColor="text1"/>
          <w:sz w:val="32"/>
          <w:szCs w:val="32"/>
        </w:rPr>
        <w:t>ихся</w:t>
      </w:r>
      <w:r w:rsidR="009446E0" w:rsidRPr="00170F50">
        <w:rPr>
          <w:rFonts w:ascii="Arial" w:hAnsi="Arial" w:cs="Arial"/>
          <w:b/>
          <w:color w:val="000000" w:themeColor="text1"/>
          <w:sz w:val="32"/>
          <w:szCs w:val="32"/>
        </w:rPr>
        <w:t xml:space="preserve"> в собственности муниципального</w:t>
      </w:r>
      <w:r w:rsidR="00EF4A66" w:rsidRPr="00170F5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446E0" w:rsidRPr="00170F50">
        <w:rPr>
          <w:rFonts w:ascii="Arial" w:hAnsi="Arial" w:cs="Arial"/>
          <w:b/>
          <w:color w:val="000000" w:themeColor="text1"/>
          <w:sz w:val="32"/>
          <w:szCs w:val="32"/>
        </w:rPr>
        <w:t>образования «</w:t>
      </w:r>
      <w:r w:rsidR="00174353" w:rsidRPr="00170F50">
        <w:rPr>
          <w:rFonts w:ascii="Arial" w:hAnsi="Arial" w:cs="Arial"/>
          <w:b/>
          <w:color w:val="000000" w:themeColor="text1"/>
          <w:sz w:val="32"/>
          <w:szCs w:val="32"/>
        </w:rPr>
        <w:t>Большеанненковский</w:t>
      </w:r>
      <w:r w:rsidR="00F32D6C" w:rsidRPr="00170F50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</w:t>
      </w:r>
      <w:r w:rsidR="009446E0" w:rsidRPr="00170F50">
        <w:rPr>
          <w:rFonts w:ascii="Arial" w:hAnsi="Arial" w:cs="Arial"/>
          <w:b/>
          <w:color w:val="000000" w:themeColor="text1"/>
          <w:sz w:val="32"/>
          <w:szCs w:val="32"/>
        </w:rPr>
        <w:t>»</w:t>
      </w:r>
      <w:r w:rsidR="00EF4A66" w:rsidRPr="00170F5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170F50">
        <w:rPr>
          <w:rFonts w:ascii="Arial" w:hAnsi="Arial" w:cs="Arial"/>
          <w:b/>
          <w:color w:val="000000" w:themeColor="text1"/>
          <w:sz w:val="32"/>
          <w:szCs w:val="32"/>
        </w:rPr>
        <w:t>Фатежского района</w:t>
      </w:r>
      <w:r w:rsidR="009446E0" w:rsidRPr="00170F50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 w:rsidR="00F32D6C" w:rsidRPr="00170F5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0A3B00" w:rsidRPr="00170F50">
        <w:rPr>
          <w:rFonts w:ascii="Arial" w:hAnsi="Arial" w:cs="Arial"/>
          <w:b/>
          <w:color w:val="000000" w:themeColor="text1"/>
          <w:sz w:val="32"/>
          <w:szCs w:val="32"/>
        </w:rPr>
        <w:t xml:space="preserve">приобретаемых </w:t>
      </w:r>
      <w:r w:rsidR="009446E0" w:rsidRPr="00170F50">
        <w:rPr>
          <w:rFonts w:ascii="Arial" w:hAnsi="Arial" w:cs="Arial"/>
          <w:b/>
          <w:color w:val="000000" w:themeColor="text1"/>
          <w:sz w:val="32"/>
          <w:szCs w:val="32"/>
        </w:rPr>
        <w:t>без проведения торгов</w:t>
      </w:r>
      <w:r w:rsidRPr="00170F50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9446E0" w:rsidRPr="00170F50" w:rsidRDefault="009446E0" w:rsidP="009446E0">
      <w:pPr>
        <w:pStyle w:val="consplusnormal"/>
        <w:spacing w:after="0" w:afterAutospacing="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170F50">
        <w:rPr>
          <w:rStyle w:val="a3"/>
          <w:rFonts w:ascii="Arial" w:hAnsi="Arial" w:cs="Arial"/>
          <w:color w:val="000000" w:themeColor="text1"/>
          <w:sz w:val="32"/>
          <w:szCs w:val="32"/>
        </w:rPr>
        <w:t> </w:t>
      </w:r>
    </w:p>
    <w:p w:rsidR="009446E0" w:rsidRPr="00170F50" w:rsidRDefault="009446E0" w:rsidP="009446E0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 </w:t>
      </w:r>
    </w:p>
    <w:p w:rsidR="009446E0" w:rsidRPr="00170F50" w:rsidRDefault="009446E0" w:rsidP="000A3B00">
      <w:pPr>
        <w:pStyle w:val="consplusnormal"/>
        <w:spacing w:after="0" w:afterAutospacing="0"/>
        <w:ind w:firstLine="708"/>
        <w:jc w:val="both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 xml:space="preserve">В соответствии с Земельным кодексом Российской Федерации, Федеральным законом от 06.10.2003 № 131-ФЗ (ред. от 29.12.2020) «Об общих принципах организации местного самоуправления в Российской Федерации» Собрание депутатов </w:t>
      </w:r>
      <w:r w:rsidR="00174353" w:rsidRPr="00170F50">
        <w:rPr>
          <w:rFonts w:ascii="Arial" w:hAnsi="Arial" w:cs="Arial"/>
          <w:color w:val="252525"/>
        </w:rPr>
        <w:t>Большеанненковского</w:t>
      </w:r>
      <w:r w:rsidRPr="00170F50">
        <w:rPr>
          <w:rFonts w:ascii="Arial" w:hAnsi="Arial" w:cs="Arial"/>
          <w:color w:val="252525"/>
        </w:rPr>
        <w:t xml:space="preserve"> сельсовета Фатежского района</w:t>
      </w:r>
      <w:r w:rsidR="00174353" w:rsidRPr="00170F50">
        <w:rPr>
          <w:rFonts w:ascii="Arial" w:hAnsi="Arial" w:cs="Arial"/>
          <w:color w:val="252525"/>
        </w:rPr>
        <w:t xml:space="preserve"> решило:</w:t>
      </w:r>
      <w:r w:rsidRPr="00170F50">
        <w:rPr>
          <w:rFonts w:ascii="Arial" w:hAnsi="Arial" w:cs="Arial"/>
          <w:color w:val="252525"/>
        </w:rPr>
        <w:t xml:space="preserve"> </w:t>
      </w:r>
    </w:p>
    <w:p w:rsidR="009446E0" w:rsidRPr="00170F50" w:rsidRDefault="009446E0" w:rsidP="00170F50">
      <w:pPr>
        <w:pStyle w:val="consplusnormal"/>
        <w:spacing w:after="0" w:afterAutospacing="0"/>
        <w:ind w:firstLine="709"/>
        <w:jc w:val="both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000000" w:themeColor="text1"/>
        </w:rPr>
        <w:t>1. Утвердить прилагаемый Порядок</w:t>
      </w:r>
      <w:r w:rsidR="00DD03E9" w:rsidRPr="00170F50">
        <w:rPr>
          <w:rFonts w:ascii="Arial" w:hAnsi="Arial" w:cs="Arial"/>
          <w:color w:val="000000" w:themeColor="text1"/>
        </w:rPr>
        <w:t xml:space="preserve"> </w:t>
      </w:r>
      <w:r w:rsidRPr="00170F50">
        <w:rPr>
          <w:rFonts w:ascii="Arial" w:hAnsi="Arial" w:cs="Arial"/>
          <w:color w:val="000000" w:themeColor="text1"/>
        </w:rPr>
        <w:t>определения </w:t>
      </w:r>
      <w:r w:rsidR="00DD03E9" w:rsidRPr="00170F50">
        <w:rPr>
          <w:rFonts w:ascii="Arial" w:hAnsi="Arial" w:cs="Arial"/>
          <w:color w:val="000000" w:themeColor="text1"/>
        </w:rPr>
        <w:t xml:space="preserve"> </w:t>
      </w:r>
      <w:r w:rsidRPr="00170F50">
        <w:rPr>
          <w:rFonts w:ascii="Arial" w:hAnsi="Arial" w:cs="Arial"/>
          <w:color w:val="000000" w:themeColor="text1"/>
        </w:rPr>
        <w:t>цены земельн</w:t>
      </w:r>
      <w:r w:rsidR="000A3B00" w:rsidRPr="00170F50">
        <w:rPr>
          <w:rFonts w:ascii="Arial" w:hAnsi="Arial" w:cs="Arial"/>
          <w:color w:val="000000" w:themeColor="text1"/>
        </w:rPr>
        <w:t>ых</w:t>
      </w:r>
      <w:r w:rsidRPr="00170F50">
        <w:rPr>
          <w:rFonts w:ascii="Arial" w:hAnsi="Arial" w:cs="Arial"/>
          <w:color w:val="000000" w:themeColor="text1"/>
        </w:rPr>
        <w:t xml:space="preserve"> участк</w:t>
      </w:r>
      <w:r w:rsidR="000A3B00" w:rsidRPr="00170F50">
        <w:rPr>
          <w:rFonts w:ascii="Arial" w:hAnsi="Arial" w:cs="Arial"/>
          <w:color w:val="000000" w:themeColor="text1"/>
        </w:rPr>
        <w:t>ов  при заключении договоров</w:t>
      </w:r>
      <w:r w:rsidRPr="00170F50">
        <w:rPr>
          <w:rFonts w:ascii="Arial" w:hAnsi="Arial" w:cs="Arial"/>
          <w:color w:val="000000" w:themeColor="text1"/>
        </w:rPr>
        <w:t xml:space="preserve"> купли-продажи </w:t>
      </w:r>
      <w:r w:rsidR="000A3B00" w:rsidRPr="00170F50">
        <w:rPr>
          <w:rFonts w:ascii="Arial" w:hAnsi="Arial" w:cs="Arial"/>
          <w:color w:val="000000" w:themeColor="text1"/>
        </w:rPr>
        <w:t xml:space="preserve">земельных участков, </w:t>
      </w:r>
      <w:r w:rsidRPr="00170F50">
        <w:rPr>
          <w:rFonts w:ascii="Arial" w:hAnsi="Arial" w:cs="Arial"/>
          <w:color w:val="000000" w:themeColor="text1"/>
        </w:rPr>
        <w:t>находящ</w:t>
      </w:r>
      <w:r w:rsidR="000A3B00" w:rsidRPr="00170F50">
        <w:rPr>
          <w:rFonts w:ascii="Arial" w:hAnsi="Arial" w:cs="Arial"/>
          <w:color w:val="000000" w:themeColor="text1"/>
        </w:rPr>
        <w:t>ихся</w:t>
      </w:r>
      <w:r w:rsidRPr="00170F50">
        <w:rPr>
          <w:rFonts w:ascii="Arial" w:hAnsi="Arial" w:cs="Arial"/>
          <w:color w:val="000000" w:themeColor="text1"/>
        </w:rPr>
        <w:t xml:space="preserve"> в собственности муниципального образования «</w:t>
      </w:r>
      <w:r w:rsidR="00174353" w:rsidRPr="00170F50">
        <w:rPr>
          <w:rFonts w:ascii="Arial" w:hAnsi="Arial" w:cs="Arial"/>
          <w:color w:val="000000" w:themeColor="text1"/>
        </w:rPr>
        <w:t>Большеанненковский</w:t>
      </w:r>
      <w:r w:rsidRPr="00170F50">
        <w:rPr>
          <w:rFonts w:ascii="Arial" w:hAnsi="Arial" w:cs="Arial"/>
          <w:color w:val="000000" w:themeColor="text1"/>
        </w:rPr>
        <w:t xml:space="preserve"> сельсовет» Фатежского района</w:t>
      </w:r>
      <w:r w:rsidR="000A3B00" w:rsidRPr="00170F50">
        <w:rPr>
          <w:rFonts w:ascii="Arial" w:hAnsi="Arial" w:cs="Arial"/>
          <w:color w:val="000000" w:themeColor="text1"/>
        </w:rPr>
        <w:t>,</w:t>
      </w:r>
      <w:r w:rsidRPr="00170F50">
        <w:rPr>
          <w:rFonts w:ascii="Arial" w:hAnsi="Arial" w:cs="Arial"/>
          <w:color w:val="000000" w:themeColor="text1"/>
        </w:rPr>
        <w:t xml:space="preserve"> </w:t>
      </w:r>
      <w:r w:rsidR="00814826" w:rsidRPr="00170F50">
        <w:rPr>
          <w:rFonts w:ascii="Arial" w:hAnsi="Arial" w:cs="Arial"/>
          <w:color w:val="000000" w:themeColor="text1"/>
        </w:rPr>
        <w:t xml:space="preserve">приобретаемых </w:t>
      </w:r>
      <w:r w:rsidRPr="00170F50">
        <w:rPr>
          <w:rFonts w:ascii="Arial" w:hAnsi="Arial" w:cs="Arial"/>
          <w:color w:val="000000" w:themeColor="text1"/>
        </w:rPr>
        <w:t>без проведения торгов</w:t>
      </w:r>
      <w:r w:rsidRPr="00170F50">
        <w:rPr>
          <w:rFonts w:ascii="Arial" w:hAnsi="Arial" w:cs="Arial"/>
          <w:color w:val="252525"/>
        </w:rPr>
        <w:t>.</w:t>
      </w:r>
    </w:p>
    <w:p w:rsidR="009446E0" w:rsidRPr="00170F50" w:rsidRDefault="009446E0" w:rsidP="000A3B00">
      <w:pPr>
        <w:pStyle w:val="consplusnormal"/>
        <w:spacing w:after="0" w:afterAutospacing="0"/>
        <w:ind w:firstLine="708"/>
        <w:jc w:val="both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 xml:space="preserve">2. Рекомендовать Администрации </w:t>
      </w:r>
      <w:r w:rsidR="00174353" w:rsidRPr="00170F50">
        <w:rPr>
          <w:rFonts w:ascii="Arial" w:hAnsi="Arial" w:cs="Arial"/>
          <w:color w:val="252525"/>
        </w:rPr>
        <w:t>Большеанненковского</w:t>
      </w:r>
      <w:r w:rsidRPr="00170F50">
        <w:rPr>
          <w:rFonts w:ascii="Arial" w:hAnsi="Arial" w:cs="Arial"/>
          <w:color w:val="252525"/>
        </w:rPr>
        <w:t xml:space="preserve"> сельсовета Фатежского района привести свои правовые акты в соответствие с настоящим решением.</w:t>
      </w:r>
    </w:p>
    <w:p w:rsidR="009446E0" w:rsidRPr="00170F50" w:rsidRDefault="009446E0" w:rsidP="000A3B00">
      <w:pPr>
        <w:pStyle w:val="consplusnormal"/>
        <w:spacing w:after="0" w:afterAutospacing="0"/>
        <w:ind w:firstLine="708"/>
        <w:jc w:val="both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3. Решение вступает в силу со дня его официального опубликования.</w:t>
      </w:r>
    </w:p>
    <w:p w:rsidR="009446E0" w:rsidRPr="00170F50" w:rsidRDefault="009446E0" w:rsidP="009446E0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 </w:t>
      </w:r>
    </w:p>
    <w:p w:rsidR="009446E0" w:rsidRPr="00170F50" w:rsidRDefault="009446E0" w:rsidP="009446E0">
      <w:pPr>
        <w:pStyle w:val="consplusnormal"/>
        <w:spacing w:after="0" w:afterAutospacing="0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 </w:t>
      </w:r>
    </w:p>
    <w:p w:rsidR="009446E0" w:rsidRPr="00170F50" w:rsidRDefault="009446E0" w:rsidP="009446E0">
      <w:pPr>
        <w:pStyle w:val="consplusnormal"/>
        <w:spacing w:after="0" w:afterAutospacing="0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 </w:t>
      </w:r>
    </w:p>
    <w:p w:rsidR="009D0FB0" w:rsidRPr="00170F50" w:rsidRDefault="009D0FB0" w:rsidP="009D0FB0">
      <w:pPr>
        <w:pStyle w:val="consnormal"/>
        <w:spacing w:after="0" w:afterAutospacing="0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Председатель Собрания депутатов</w:t>
      </w:r>
    </w:p>
    <w:p w:rsidR="009D0FB0" w:rsidRPr="00170F50" w:rsidRDefault="00174353" w:rsidP="009D0FB0">
      <w:pPr>
        <w:pStyle w:val="consnormal"/>
        <w:spacing w:after="0" w:afterAutospacing="0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Большеанненковского сельсовета Фатежского района</w:t>
      </w:r>
      <w:r w:rsidRPr="00170F50">
        <w:rPr>
          <w:rFonts w:ascii="Arial" w:hAnsi="Arial" w:cs="Arial"/>
          <w:color w:val="252525"/>
        </w:rPr>
        <w:tab/>
      </w:r>
      <w:r w:rsidR="000A3B00" w:rsidRPr="00170F50">
        <w:rPr>
          <w:rFonts w:ascii="Arial" w:hAnsi="Arial" w:cs="Arial"/>
          <w:color w:val="252525"/>
        </w:rPr>
        <w:t xml:space="preserve">   </w:t>
      </w:r>
      <w:proofErr w:type="spellStart"/>
      <w:r w:rsidRPr="00170F50">
        <w:rPr>
          <w:rFonts w:ascii="Arial" w:hAnsi="Arial" w:cs="Arial"/>
          <w:color w:val="252525"/>
        </w:rPr>
        <w:t>О.Н.Кофанова</w:t>
      </w:r>
      <w:proofErr w:type="spellEnd"/>
    </w:p>
    <w:p w:rsidR="009D0FB0" w:rsidRPr="00170F50" w:rsidRDefault="009D0FB0" w:rsidP="009D0FB0">
      <w:pPr>
        <w:pStyle w:val="consnormal"/>
        <w:spacing w:after="0" w:afterAutospacing="0"/>
        <w:rPr>
          <w:rFonts w:ascii="Arial" w:hAnsi="Arial" w:cs="Arial"/>
          <w:color w:val="252525"/>
        </w:rPr>
      </w:pPr>
    </w:p>
    <w:p w:rsidR="009D0FB0" w:rsidRPr="00170F50" w:rsidRDefault="00EF4A66" w:rsidP="009D0FB0">
      <w:pPr>
        <w:pStyle w:val="consnormal"/>
        <w:spacing w:after="0" w:afterAutospacing="0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И.о Главы</w:t>
      </w:r>
      <w:r w:rsidR="009D0FB0" w:rsidRPr="00170F50">
        <w:rPr>
          <w:rFonts w:ascii="Arial" w:hAnsi="Arial" w:cs="Arial"/>
          <w:color w:val="252525"/>
        </w:rPr>
        <w:t xml:space="preserve"> </w:t>
      </w:r>
      <w:r w:rsidR="00174353" w:rsidRPr="00170F50">
        <w:rPr>
          <w:rFonts w:ascii="Arial" w:hAnsi="Arial" w:cs="Arial"/>
          <w:color w:val="252525"/>
        </w:rPr>
        <w:t>Большеанненковского</w:t>
      </w:r>
      <w:r w:rsidR="009D0FB0" w:rsidRPr="00170F50">
        <w:rPr>
          <w:rFonts w:ascii="Arial" w:hAnsi="Arial" w:cs="Arial"/>
          <w:color w:val="252525"/>
        </w:rPr>
        <w:t xml:space="preserve"> сельсовета</w:t>
      </w:r>
    </w:p>
    <w:p w:rsidR="009D0FB0" w:rsidRPr="00170F50" w:rsidRDefault="009D0FB0" w:rsidP="009D0FB0">
      <w:pPr>
        <w:pStyle w:val="consnormal"/>
        <w:spacing w:after="0" w:afterAutospacing="0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Фатежского района</w:t>
      </w:r>
      <w:r w:rsidRPr="00170F50">
        <w:rPr>
          <w:rFonts w:ascii="Arial" w:hAnsi="Arial" w:cs="Arial"/>
          <w:color w:val="252525"/>
        </w:rPr>
        <w:tab/>
      </w:r>
      <w:r w:rsidRPr="00170F50">
        <w:rPr>
          <w:rFonts w:ascii="Arial" w:hAnsi="Arial" w:cs="Arial"/>
          <w:color w:val="252525"/>
        </w:rPr>
        <w:tab/>
      </w:r>
      <w:r w:rsidRPr="00170F50">
        <w:rPr>
          <w:rFonts w:ascii="Arial" w:hAnsi="Arial" w:cs="Arial"/>
          <w:color w:val="252525"/>
        </w:rPr>
        <w:tab/>
      </w:r>
      <w:r w:rsidRPr="00170F50">
        <w:rPr>
          <w:rFonts w:ascii="Arial" w:hAnsi="Arial" w:cs="Arial"/>
          <w:color w:val="252525"/>
        </w:rPr>
        <w:tab/>
      </w:r>
      <w:r w:rsidRPr="00170F50">
        <w:rPr>
          <w:rFonts w:ascii="Arial" w:hAnsi="Arial" w:cs="Arial"/>
          <w:color w:val="252525"/>
        </w:rPr>
        <w:tab/>
      </w:r>
      <w:r w:rsidRPr="00170F50">
        <w:rPr>
          <w:rFonts w:ascii="Arial" w:hAnsi="Arial" w:cs="Arial"/>
          <w:color w:val="252525"/>
        </w:rPr>
        <w:tab/>
      </w:r>
      <w:r w:rsidRPr="00170F50">
        <w:rPr>
          <w:rFonts w:ascii="Arial" w:hAnsi="Arial" w:cs="Arial"/>
          <w:color w:val="252525"/>
        </w:rPr>
        <w:tab/>
      </w:r>
      <w:r w:rsidR="00170F50">
        <w:rPr>
          <w:rFonts w:ascii="Arial" w:hAnsi="Arial" w:cs="Arial"/>
          <w:color w:val="252525"/>
        </w:rPr>
        <w:t xml:space="preserve">  </w:t>
      </w:r>
      <w:r w:rsidR="00174353" w:rsidRPr="00170F50">
        <w:rPr>
          <w:rFonts w:ascii="Arial" w:hAnsi="Arial" w:cs="Arial"/>
          <w:color w:val="252525"/>
        </w:rPr>
        <w:t>А.А</w:t>
      </w:r>
      <w:r w:rsidRPr="00170F50">
        <w:rPr>
          <w:rFonts w:ascii="Arial" w:hAnsi="Arial" w:cs="Arial"/>
          <w:color w:val="252525"/>
        </w:rPr>
        <w:t xml:space="preserve">. </w:t>
      </w:r>
      <w:r w:rsidR="00EF4A66" w:rsidRPr="00170F50">
        <w:rPr>
          <w:rFonts w:ascii="Arial" w:hAnsi="Arial" w:cs="Arial"/>
          <w:color w:val="252525"/>
        </w:rPr>
        <w:t>Новикова</w:t>
      </w:r>
    </w:p>
    <w:p w:rsidR="009D0FB0" w:rsidRPr="00170F50" w:rsidRDefault="009D0FB0" w:rsidP="009D0FB0">
      <w:pPr>
        <w:pStyle w:val="consnormal"/>
        <w:spacing w:after="0" w:afterAutospacing="0"/>
        <w:rPr>
          <w:rFonts w:ascii="Arial" w:hAnsi="Arial" w:cs="Arial"/>
          <w:color w:val="252525"/>
        </w:rPr>
      </w:pPr>
    </w:p>
    <w:p w:rsidR="009D0FB0" w:rsidRPr="00170F50" w:rsidRDefault="009D0FB0" w:rsidP="009D0FB0">
      <w:pPr>
        <w:pStyle w:val="consnormal"/>
        <w:spacing w:after="0" w:afterAutospacing="0"/>
        <w:rPr>
          <w:rFonts w:ascii="Arial" w:hAnsi="Arial" w:cs="Arial"/>
          <w:color w:val="252525"/>
        </w:rPr>
      </w:pPr>
    </w:p>
    <w:p w:rsidR="009446E0" w:rsidRPr="00170F50" w:rsidRDefault="009446E0" w:rsidP="009D0FB0">
      <w:pPr>
        <w:pStyle w:val="consnormal"/>
        <w:spacing w:after="0" w:afterAutospacing="0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 </w:t>
      </w:r>
    </w:p>
    <w:p w:rsidR="009446E0" w:rsidRPr="00170F50" w:rsidRDefault="009446E0" w:rsidP="009446E0">
      <w:pPr>
        <w:pStyle w:val="consplustitle"/>
        <w:spacing w:after="0" w:afterAutospacing="0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 </w:t>
      </w:r>
    </w:p>
    <w:p w:rsidR="00EF4A66" w:rsidRPr="00170F50" w:rsidRDefault="00EF4A66" w:rsidP="009446E0">
      <w:pPr>
        <w:pStyle w:val="consplustitle"/>
        <w:spacing w:after="0" w:afterAutospacing="0"/>
        <w:jc w:val="right"/>
        <w:rPr>
          <w:rFonts w:ascii="Arial" w:hAnsi="Arial" w:cs="Arial"/>
          <w:color w:val="252525"/>
        </w:rPr>
      </w:pPr>
    </w:p>
    <w:p w:rsidR="00EF4A66" w:rsidRPr="00170F50" w:rsidRDefault="00EF4A66" w:rsidP="009446E0">
      <w:pPr>
        <w:pStyle w:val="consplustitle"/>
        <w:spacing w:after="0" w:afterAutospacing="0"/>
        <w:jc w:val="right"/>
        <w:rPr>
          <w:rFonts w:ascii="Arial" w:hAnsi="Arial" w:cs="Arial"/>
          <w:color w:val="252525"/>
        </w:rPr>
      </w:pPr>
    </w:p>
    <w:p w:rsidR="00EF4A66" w:rsidRDefault="00EF4A66" w:rsidP="009446E0">
      <w:pPr>
        <w:pStyle w:val="consplustitle"/>
        <w:spacing w:after="0" w:afterAutospacing="0"/>
        <w:jc w:val="right"/>
        <w:rPr>
          <w:rFonts w:ascii="Arial" w:hAnsi="Arial" w:cs="Arial"/>
          <w:color w:val="252525"/>
        </w:rPr>
      </w:pPr>
    </w:p>
    <w:p w:rsidR="00170F50" w:rsidRDefault="00170F50" w:rsidP="009446E0">
      <w:pPr>
        <w:pStyle w:val="consplustitle"/>
        <w:spacing w:after="0" w:afterAutospacing="0"/>
        <w:jc w:val="right"/>
        <w:rPr>
          <w:rFonts w:ascii="Arial" w:hAnsi="Arial" w:cs="Arial"/>
          <w:color w:val="252525"/>
        </w:rPr>
      </w:pPr>
    </w:p>
    <w:p w:rsidR="00170F50" w:rsidRPr="00170F50" w:rsidRDefault="00170F50" w:rsidP="009446E0">
      <w:pPr>
        <w:pStyle w:val="consplustitle"/>
        <w:spacing w:after="0" w:afterAutospacing="0"/>
        <w:jc w:val="right"/>
        <w:rPr>
          <w:rFonts w:ascii="Arial" w:hAnsi="Arial" w:cs="Arial"/>
          <w:color w:val="252525"/>
        </w:rPr>
      </w:pPr>
    </w:p>
    <w:p w:rsidR="009446E0" w:rsidRPr="00170F50" w:rsidRDefault="009446E0" w:rsidP="00170F50">
      <w:pPr>
        <w:pStyle w:val="consplustitle"/>
        <w:spacing w:after="0" w:afterAutospacing="0"/>
        <w:jc w:val="right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lastRenderedPageBreak/>
        <w:t>Утвержден</w:t>
      </w:r>
    </w:p>
    <w:p w:rsidR="00814826" w:rsidRPr="00170F50" w:rsidRDefault="009446E0" w:rsidP="00170F50">
      <w:pPr>
        <w:pStyle w:val="consplustitle"/>
        <w:spacing w:after="0" w:afterAutospacing="0"/>
        <w:jc w:val="right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решением Собрания депутатов</w:t>
      </w:r>
    </w:p>
    <w:p w:rsidR="00F32D6C" w:rsidRPr="00170F50" w:rsidRDefault="009446E0" w:rsidP="00170F50">
      <w:pPr>
        <w:pStyle w:val="consplustitle"/>
        <w:spacing w:after="0" w:afterAutospacing="0"/>
        <w:jc w:val="right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 xml:space="preserve"> </w:t>
      </w:r>
      <w:r w:rsidR="00174353" w:rsidRPr="00170F50">
        <w:rPr>
          <w:rFonts w:ascii="Arial" w:hAnsi="Arial" w:cs="Arial"/>
          <w:color w:val="252525"/>
        </w:rPr>
        <w:t>Большеанненковского</w:t>
      </w:r>
      <w:r w:rsidR="00F32D6C" w:rsidRPr="00170F50">
        <w:rPr>
          <w:rFonts w:ascii="Arial" w:hAnsi="Arial" w:cs="Arial"/>
          <w:color w:val="252525"/>
        </w:rPr>
        <w:t xml:space="preserve"> сельсовета </w:t>
      </w:r>
    </w:p>
    <w:p w:rsidR="009446E0" w:rsidRPr="00170F50" w:rsidRDefault="00F32D6C" w:rsidP="00170F50">
      <w:pPr>
        <w:pStyle w:val="consplustitle"/>
        <w:spacing w:after="0" w:afterAutospacing="0"/>
        <w:jc w:val="right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Фатежского района</w:t>
      </w:r>
      <w:r w:rsidR="00170F50">
        <w:rPr>
          <w:rFonts w:ascii="Arial" w:hAnsi="Arial" w:cs="Arial"/>
          <w:color w:val="252525"/>
        </w:rPr>
        <w:t xml:space="preserve"> </w:t>
      </w:r>
      <w:r w:rsidR="009446E0" w:rsidRPr="00170F50">
        <w:rPr>
          <w:rFonts w:ascii="Arial" w:hAnsi="Arial" w:cs="Arial"/>
          <w:color w:val="252525"/>
        </w:rPr>
        <w:t xml:space="preserve">от </w:t>
      </w:r>
      <w:r w:rsidR="00174353" w:rsidRPr="00170F50">
        <w:rPr>
          <w:rFonts w:ascii="Arial" w:hAnsi="Arial" w:cs="Arial"/>
          <w:color w:val="252525"/>
        </w:rPr>
        <w:t>11</w:t>
      </w:r>
      <w:r w:rsidR="002B77B6" w:rsidRPr="00170F50">
        <w:rPr>
          <w:rFonts w:ascii="Arial" w:hAnsi="Arial" w:cs="Arial"/>
          <w:color w:val="252525"/>
        </w:rPr>
        <w:t>.</w:t>
      </w:r>
      <w:r w:rsidR="009446E0" w:rsidRPr="00170F50">
        <w:rPr>
          <w:rFonts w:ascii="Arial" w:hAnsi="Arial" w:cs="Arial"/>
          <w:color w:val="252525"/>
        </w:rPr>
        <w:t>0</w:t>
      </w:r>
      <w:r w:rsidR="00174353" w:rsidRPr="00170F50">
        <w:rPr>
          <w:rFonts w:ascii="Arial" w:hAnsi="Arial" w:cs="Arial"/>
          <w:color w:val="252525"/>
        </w:rPr>
        <w:t>7.2022</w:t>
      </w:r>
      <w:r w:rsidR="009446E0" w:rsidRPr="00170F50">
        <w:rPr>
          <w:rFonts w:ascii="Arial" w:hAnsi="Arial" w:cs="Arial"/>
          <w:color w:val="252525"/>
        </w:rPr>
        <w:t xml:space="preserve"> г. №</w:t>
      </w:r>
      <w:bookmarkStart w:id="0" w:name="_GoBack"/>
      <w:bookmarkEnd w:id="0"/>
      <w:r w:rsidR="00174353" w:rsidRPr="00170F50">
        <w:rPr>
          <w:rFonts w:ascii="Arial" w:hAnsi="Arial" w:cs="Arial"/>
          <w:color w:val="252525"/>
        </w:rPr>
        <w:t>24</w:t>
      </w:r>
    </w:p>
    <w:p w:rsidR="00170F50" w:rsidRDefault="009446E0" w:rsidP="00170F50">
      <w:pPr>
        <w:pStyle w:val="consplusnormal"/>
        <w:spacing w:after="0" w:afterAutospacing="0"/>
        <w:jc w:val="right"/>
        <w:rPr>
          <w:rFonts w:ascii="Arial" w:hAnsi="Arial" w:cs="Arial"/>
          <w:color w:val="000000" w:themeColor="text1"/>
        </w:rPr>
      </w:pPr>
      <w:r w:rsidRPr="00170F50">
        <w:rPr>
          <w:rFonts w:ascii="Arial" w:hAnsi="Arial" w:cs="Arial"/>
          <w:color w:val="252525"/>
        </w:rPr>
        <w:t> </w:t>
      </w:r>
      <w:r w:rsidR="00170F50" w:rsidRPr="00170F50">
        <w:rPr>
          <w:rFonts w:ascii="Arial" w:hAnsi="Arial" w:cs="Arial"/>
          <w:color w:val="252525"/>
        </w:rPr>
        <w:t>«</w:t>
      </w:r>
      <w:r w:rsidR="00170F50" w:rsidRPr="00170F50">
        <w:rPr>
          <w:rFonts w:ascii="Arial" w:hAnsi="Arial" w:cs="Arial"/>
          <w:color w:val="000000" w:themeColor="text1"/>
        </w:rPr>
        <w:t>Об утверждении Порядка определения</w:t>
      </w:r>
    </w:p>
    <w:p w:rsidR="00170F50" w:rsidRDefault="00170F50" w:rsidP="00170F50">
      <w:pPr>
        <w:pStyle w:val="consplusnormal"/>
        <w:spacing w:after="0" w:afterAutospacing="0"/>
        <w:jc w:val="right"/>
        <w:rPr>
          <w:rFonts w:ascii="Arial" w:hAnsi="Arial" w:cs="Arial"/>
          <w:color w:val="000000" w:themeColor="text1"/>
        </w:rPr>
      </w:pPr>
      <w:r w:rsidRPr="00170F50">
        <w:rPr>
          <w:rFonts w:ascii="Arial" w:hAnsi="Arial" w:cs="Arial"/>
          <w:color w:val="000000" w:themeColor="text1"/>
        </w:rPr>
        <w:t xml:space="preserve"> цены земельных участков при заключении </w:t>
      </w:r>
    </w:p>
    <w:p w:rsidR="00170F50" w:rsidRDefault="00170F50" w:rsidP="00170F50">
      <w:pPr>
        <w:pStyle w:val="consplusnormal"/>
        <w:spacing w:after="0" w:afterAutospacing="0"/>
        <w:jc w:val="right"/>
        <w:rPr>
          <w:rFonts w:ascii="Arial" w:hAnsi="Arial" w:cs="Arial"/>
          <w:color w:val="000000" w:themeColor="text1"/>
        </w:rPr>
      </w:pPr>
      <w:r w:rsidRPr="00170F50">
        <w:rPr>
          <w:rFonts w:ascii="Arial" w:hAnsi="Arial" w:cs="Arial"/>
          <w:color w:val="000000" w:themeColor="text1"/>
        </w:rPr>
        <w:t>договоров купли-продажи земельных участков,</w:t>
      </w:r>
    </w:p>
    <w:p w:rsidR="00170F50" w:rsidRDefault="00170F50" w:rsidP="00170F50">
      <w:pPr>
        <w:pStyle w:val="consplusnormal"/>
        <w:spacing w:after="0" w:afterAutospacing="0"/>
        <w:jc w:val="right"/>
        <w:rPr>
          <w:rFonts w:ascii="Arial" w:hAnsi="Arial" w:cs="Arial"/>
          <w:color w:val="000000" w:themeColor="text1"/>
        </w:rPr>
      </w:pPr>
      <w:r w:rsidRPr="00170F50">
        <w:rPr>
          <w:rFonts w:ascii="Arial" w:hAnsi="Arial" w:cs="Arial"/>
          <w:color w:val="000000" w:themeColor="text1"/>
        </w:rPr>
        <w:t xml:space="preserve"> </w:t>
      </w:r>
      <w:proofErr w:type="gramStart"/>
      <w:r w:rsidRPr="00170F50">
        <w:rPr>
          <w:rFonts w:ascii="Arial" w:hAnsi="Arial" w:cs="Arial"/>
          <w:color w:val="000000" w:themeColor="text1"/>
        </w:rPr>
        <w:t>находящихся</w:t>
      </w:r>
      <w:proofErr w:type="gramEnd"/>
      <w:r w:rsidRPr="00170F50">
        <w:rPr>
          <w:rFonts w:ascii="Arial" w:hAnsi="Arial" w:cs="Arial"/>
          <w:color w:val="000000" w:themeColor="text1"/>
        </w:rPr>
        <w:t xml:space="preserve"> в собственности муниципального </w:t>
      </w:r>
    </w:p>
    <w:p w:rsidR="00170F50" w:rsidRDefault="00170F50" w:rsidP="00170F50">
      <w:pPr>
        <w:pStyle w:val="consplusnormal"/>
        <w:spacing w:after="0" w:afterAutospacing="0"/>
        <w:jc w:val="right"/>
        <w:rPr>
          <w:rFonts w:ascii="Arial" w:hAnsi="Arial" w:cs="Arial"/>
          <w:color w:val="000000" w:themeColor="text1"/>
        </w:rPr>
      </w:pPr>
      <w:r w:rsidRPr="00170F50">
        <w:rPr>
          <w:rFonts w:ascii="Arial" w:hAnsi="Arial" w:cs="Arial"/>
          <w:color w:val="000000" w:themeColor="text1"/>
        </w:rPr>
        <w:t>образования «Большеанненковский сельсовет»</w:t>
      </w:r>
    </w:p>
    <w:p w:rsidR="00170F50" w:rsidRDefault="00170F50" w:rsidP="00170F50">
      <w:pPr>
        <w:pStyle w:val="consplusnormal"/>
        <w:spacing w:after="0" w:afterAutospacing="0"/>
        <w:jc w:val="right"/>
        <w:rPr>
          <w:rFonts w:ascii="Arial" w:hAnsi="Arial" w:cs="Arial"/>
          <w:color w:val="000000" w:themeColor="text1"/>
        </w:rPr>
      </w:pPr>
      <w:r w:rsidRPr="00170F50">
        <w:rPr>
          <w:rFonts w:ascii="Arial" w:hAnsi="Arial" w:cs="Arial"/>
          <w:color w:val="000000" w:themeColor="text1"/>
        </w:rPr>
        <w:t xml:space="preserve"> Фатежского района, </w:t>
      </w:r>
      <w:proofErr w:type="gramStart"/>
      <w:r w:rsidRPr="00170F50">
        <w:rPr>
          <w:rFonts w:ascii="Arial" w:hAnsi="Arial" w:cs="Arial"/>
          <w:color w:val="000000" w:themeColor="text1"/>
        </w:rPr>
        <w:t>приобретаемых</w:t>
      </w:r>
      <w:proofErr w:type="gramEnd"/>
      <w:r w:rsidRPr="00170F50">
        <w:rPr>
          <w:rFonts w:ascii="Arial" w:hAnsi="Arial" w:cs="Arial"/>
          <w:color w:val="000000" w:themeColor="text1"/>
        </w:rPr>
        <w:t xml:space="preserve"> </w:t>
      </w:r>
    </w:p>
    <w:p w:rsidR="00170F50" w:rsidRPr="00170F50" w:rsidRDefault="00170F50" w:rsidP="00170F50">
      <w:pPr>
        <w:pStyle w:val="consplusnormal"/>
        <w:spacing w:after="0" w:afterAutospacing="0"/>
        <w:jc w:val="right"/>
        <w:rPr>
          <w:rFonts w:ascii="Arial" w:hAnsi="Arial" w:cs="Arial"/>
          <w:color w:val="000000" w:themeColor="text1"/>
        </w:rPr>
      </w:pPr>
      <w:r w:rsidRPr="00170F50">
        <w:rPr>
          <w:rFonts w:ascii="Arial" w:hAnsi="Arial" w:cs="Arial"/>
          <w:color w:val="000000" w:themeColor="text1"/>
        </w:rPr>
        <w:t>без проведения торгов»</w:t>
      </w:r>
    </w:p>
    <w:p w:rsidR="009446E0" w:rsidRPr="00170F50" w:rsidRDefault="009446E0" w:rsidP="009446E0">
      <w:pPr>
        <w:pStyle w:val="consplustitle"/>
        <w:spacing w:after="0" w:afterAutospacing="0"/>
        <w:jc w:val="right"/>
        <w:rPr>
          <w:rFonts w:ascii="Arial" w:hAnsi="Arial" w:cs="Arial"/>
          <w:color w:val="252525"/>
        </w:rPr>
      </w:pPr>
    </w:p>
    <w:p w:rsidR="009446E0" w:rsidRPr="00170F50" w:rsidRDefault="009446E0" w:rsidP="009446E0">
      <w:pPr>
        <w:pStyle w:val="consnormal"/>
        <w:spacing w:after="0" w:afterAutospacing="0"/>
        <w:jc w:val="right"/>
        <w:rPr>
          <w:rFonts w:ascii="Arial" w:hAnsi="Arial" w:cs="Arial"/>
          <w:color w:val="252525"/>
        </w:rPr>
      </w:pPr>
    </w:p>
    <w:p w:rsidR="009446E0" w:rsidRPr="00170F50" w:rsidRDefault="00170F50" w:rsidP="009446E0">
      <w:pPr>
        <w:pStyle w:val="consplusnormal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70F50">
        <w:rPr>
          <w:rFonts w:ascii="Arial" w:hAnsi="Arial" w:cs="Arial"/>
          <w:b/>
          <w:color w:val="252525"/>
          <w:sz w:val="32"/>
          <w:szCs w:val="32"/>
        </w:rPr>
        <w:t xml:space="preserve">Порядок 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>определения цены земельн</w:t>
      </w:r>
      <w:r w:rsidR="000A3B00" w:rsidRPr="00170F50">
        <w:rPr>
          <w:rFonts w:ascii="Arial" w:hAnsi="Arial" w:cs="Arial"/>
          <w:b/>
          <w:color w:val="252525"/>
          <w:sz w:val="32"/>
          <w:szCs w:val="32"/>
        </w:rPr>
        <w:t>ых участков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 xml:space="preserve"> при заключении договор</w:t>
      </w:r>
      <w:r w:rsidR="000A3B00" w:rsidRPr="00170F50">
        <w:rPr>
          <w:rFonts w:ascii="Arial" w:hAnsi="Arial" w:cs="Arial"/>
          <w:b/>
          <w:color w:val="252525"/>
          <w:sz w:val="32"/>
          <w:szCs w:val="32"/>
        </w:rPr>
        <w:t>ов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 xml:space="preserve"> купли-продажи </w:t>
      </w:r>
      <w:r w:rsidR="00814826" w:rsidRPr="00170F50">
        <w:rPr>
          <w:rFonts w:ascii="Arial" w:hAnsi="Arial" w:cs="Arial"/>
          <w:b/>
          <w:color w:val="252525"/>
          <w:sz w:val="32"/>
          <w:szCs w:val="32"/>
        </w:rPr>
        <w:t>земельных участков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>, находящ</w:t>
      </w:r>
      <w:r w:rsidR="00814826" w:rsidRPr="00170F50">
        <w:rPr>
          <w:rFonts w:ascii="Arial" w:hAnsi="Arial" w:cs="Arial"/>
          <w:b/>
          <w:color w:val="252525"/>
          <w:sz w:val="32"/>
          <w:szCs w:val="32"/>
        </w:rPr>
        <w:t>их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>ся в собственности муниципального образования «</w:t>
      </w:r>
      <w:r w:rsidR="00174353" w:rsidRPr="00170F50">
        <w:rPr>
          <w:rFonts w:ascii="Arial" w:hAnsi="Arial" w:cs="Arial"/>
          <w:b/>
          <w:color w:val="252525"/>
          <w:sz w:val="32"/>
          <w:szCs w:val="32"/>
        </w:rPr>
        <w:t>Большеанненковский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 xml:space="preserve"> сельсовет» Фатежского района,</w:t>
      </w:r>
      <w:r w:rsidR="00814826" w:rsidRPr="00170F50">
        <w:rPr>
          <w:rFonts w:ascii="Arial" w:hAnsi="Arial" w:cs="Arial"/>
          <w:b/>
          <w:color w:val="252525"/>
          <w:sz w:val="32"/>
          <w:szCs w:val="32"/>
        </w:rPr>
        <w:t xml:space="preserve"> приобретаемых</w:t>
      </w:r>
      <w:r w:rsidR="009446E0" w:rsidRPr="00170F50">
        <w:rPr>
          <w:rFonts w:ascii="Arial" w:hAnsi="Arial" w:cs="Arial"/>
          <w:b/>
          <w:color w:val="252525"/>
          <w:sz w:val="32"/>
          <w:szCs w:val="32"/>
        </w:rPr>
        <w:t xml:space="preserve"> без проведения торгов</w:t>
      </w:r>
    </w:p>
    <w:p w:rsidR="009446E0" w:rsidRPr="00170F50" w:rsidRDefault="009446E0" w:rsidP="009446E0">
      <w:pPr>
        <w:pStyle w:val="consplusnormal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70F50">
        <w:rPr>
          <w:rStyle w:val="a3"/>
          <w:rFonts w:ascii="Arial" w:hAnsi="Arial" w:cs="Arial"/>
          <w:color w:val="252525"/>
          <w:sz w:val="32"/>
          <w:szCs w:val="32"/>
        </w:rPr>
        <w:t> </w:t>
      </w:r>
    </w:p>
    <w:p w:rsidR="009446E0" w:rsidRPr="00170F50" w:rsidRDefault="009446E0" w:rsidP="009446E0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  <w:r w:rsidRPr="00170F50">
        <w:rPr>
          <w:rStyle w:val="a3"/>
          <w:rFonts w:ascii="Arial" w:hAnsi="Arial" w:cs="Arial"/>
          <w:color w:val="252525"/>
        </w:rPr>
        <w:t> </w:t>
      </w:r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собственности муниципального образования «Большеанненковский сельсовет» Фатежского района Курской области, приобретаемых без проведения торгов.</w:t>
      </w:r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</w:rPr>
      </w:pPr>
      <w:r w:rsidRPr="00170F50">
        <w:rPr>
          <w:rFonts w:ascii="Arial" w:hAnsi="Arial" w:cs="Arial"/>
        </w:rPr>
        <w:t>2. Продажа земельного участка, находящегося в собственности муниципального образования «Большеанненковский сельсовет» Фатежского района Курской области (далее - земельный участок),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</w:rPr>
      </w:pPr>
      <w:r w:rsidRPr="00170F50">
        <w:rPr>
          <w:rFonts w:ascii="Arial" w:hAnsi="Arial" w:cs="Arial"/>
        </w:rPr>
        <w:t>3.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</w:rPr>
      </w:pPr>
      <w:r w:rsidRPr="00170F50">
        <w:rPr>
          <w:rFonts w:ascii="Arial" w:hAnsi="Arial" w:cs="Arial"/>
        </w:rPr>
        <w:t xml:space="preserve">4. </w:t>
      </w:r>
      <w:proofErr w:type="gramStart"/>
      <w:r w:rsidRPr="00170F50">
        <w:rPr>
          <w:rFonts w:ascii="Arial" w:hAnsi="Arial" w:cs="Arial"/>
        </w:rPr>
        <w:t>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</w:rPr>
      </w:pPr>
      <w:r w:rsidRPr="00170F50">
        <w:rPr>
          <w:rFonts w:ascii="Arial" w:hAnsi="Arial" w:cs="Arial"/>
        </w:rPr>
        <w:lastRenderedPageBreak/>
        <w:t>5.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</w:rPr>
      </w:pPr>
      <w:r w:rsidRPr="00170F50">
        <w:rPr>
          <w:rFonts w:ascii="Arial" w:hAnsi="Arial" w:cs="Arial"/>
        </w:rPr>
        <w:t>1) в период со дня вступления в силу Федерального закона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</w:rPr>
      </w:pPr>
      <w:r w:rsidRPr="00170F50">
        <w:rPr>
          <w:rFonts w:ascii="Arial" w:hAnsi="Arial" w:cs="Arial"/>
        </w:rPr>
        <w:t>2) такие земельные участки образованы из земельных участков, указанных в подпункте 1 настоящего пункта.</w:t>
      </w:r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</w:rPr>
      </w:pPr>
      <w:r w:rsidRPr="00170F50">
        <w:rPr>
          <w:rFonts w:ascii="Arial" w:hAnsi="Arial" w:cs="Arial"/>
        </w:rPr>
        <w:t xml:space="preserve">6. </w:t>
      </w:r>
      <w:proofErr w:type="gramStart"/>
      <w:r w:rsidRPr="00170F50">
        <w:rPr>
          <w:rFonts w:ascii="Arial" w:hAnsi="Arial" w:cs="Arial"/>
        </w:rPr>
        <w:t>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</w:t>
      </w:r>
      <w:proofErr w:type="gramEnd"/>
      <w:r w:rsidRPr="00170F50">
        <w:rPr>
          <w:rFonts w:ascii="Arial" w:hAnsi="Arial" w:cs="Arial"/>
        </w:rPr>
        <w:t xml:space="preserve"> стоимости земельного участка.</w:t>
      </w:r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</w:rPr>
      </w:pPr>
      <w:r w:rsidRPr="00170F50">
        <w:rPr>
          <w:rFonts w:ascii="Arial" w:hAnsi="Arial" w:cs="Arial"/>
        </w:rPr>
        <w:t xml:space="preserve">7. Продажа земельных участков крестьянскому (фермерскому) хозяйству или сельскохозяйственной организации в случаях, установленных </w:t>
      </w:r>
      <w:hyperlink r:id="rId7" w:anchor="7D20K3" w:history="1">
        <w:r w:rsidRPr="00170F50">
          <w:rPr>
            <w:rFonts w:ascii="Arial" w:hAnsi="Arial" w:cs="Arial"/>
          </w:rPr>
          <w:t>Федеральным законом от 24 июля 2002 года № 101-ФЗ "Об обороте земель сельскохозяйственного назначения"</w:t>
        </w:r>
      </w:hyperlink>
      <w:r w:rsidRPr="00170F50">
        <w:rPr>
          <w:rFonts w:ascii="Arial" w:hAnsi="Arial" w:cs="Arial"/>
        </w:rPr>
        <w:t xml:space="preserve">, осуществляется по цене, установленной </w:t>
      </w:r>
      <w:hyperlink r:id="rId8" w:history="1">
        <w:r w:rsidRPr="00170F50">
          <w:rPr>
            <w:rFonts w:ascii="Arial" w:hAnsi="Arial" w:cs="Arial"/>
          </w:rPr>
          <w:t>Законом Курской области от 19 декабря 2011 года № 104-ЗКО "Об обороте земель сельскохозяйственного назначения на территории Курской области"</w:t>
        </w:r>
      </w:hyperlink>
      <w:r w:rsidRPr="00170F50">
        <w:rPr>
          <w:rFonts w:ascii="Arial" w:hAnsi="Arial" w:cs="Arial"/>
        </w:rPr>
        <w:t>.</w:t>
      </w:r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</w:rPr>
      </w:pPr>
      <w:r w:rsidRPr="00170F50">
        <w:rPr>
          <w:rFonts w:ascii="Arial" w:hAnsi="Arial" w:cs="Arial"/>
        </w:rPr>
        <w:t>8.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</w:rPr>
      </w:pPr>
      <w:r w:rsidRPr="00170F50">
        <w:rPr>
          <w:rFonts w:ascii="Arial" w:hAnsi="Arial" w:cs="Arial"/>
        </w:rPr>
        <w:t>9. В случае</w:t>
      </w:r>
      <w:proofErr w:type="gramStart"/>
      <w:r w:rsidRPr="00170F50">
        <w:rPr>
          <w:rFonts w:ascii="Arial" w:hAnsi="Arial" w:cs="Arial"/>
        </w:rPr>
        <w:t>,</w:t>
      </w:r>
      <w:proofErr w:type="gramEnd"/>
      <w:r w:rsidRPr="00170F50">
        <w:rPr>
          <w:rFonts w:ascii="Arial" w:hAnsi="Arial" w:cs="Arial"/>
        </w:rPr>
        <w:t xml:space="preserve"> если заявление о предоставлении в собственность земельного участка поступило до 1 марта 2015 года, предоставление таких земельных участков осуществляется по цене, определяемой в порядке, действовавшем до дня вступления в силу настоящего Порядка.</w:t>
      </w:r>
    </w:p>
    <w:p w:rsidR="00F7375C" w:rsidRPr="00170F50" w:rsidRDefault="00F7375C" w:rsidP="00F7375C">
      <w:pPr>
        <w:pStyle w:val="consplusnormal"/>
        <w:ind w:left="-426" w:firstLine="568"/>
        <w:jc w:val="both"/>
        <w:rPr>
          <w:rFonts w:ascii="Arial" w:hAnsi="Arial" w:cs="Arial"/>
          <w:color w:val="252525"/>
        </w:rPr>
      </w:pPr>
    </w:p>
    <w:p w:rsidR="009446E0" w:rsidRPr="00170F50" w:rsidRDefault="008E37CF" w:rsidP="00EE2145">
      <w:pPr>
        <w:pStyle w:val="consplusnormal"/>
        <w:ind w:left="-426" w:firstLine="568"/>
        <w:jc w:val="both"/>
        <w:rPr>
          <w:rFonts w:ascii="Arial" w:hAnsi="Arial" w:cs="Arial"/>
          <w:color w:val="252525"/>
        </w:rPr>
      </w:pPr>
      <w:r w:rsidRPr="00170F50">
        <w:rPr>
          <w:rFonts w:ascii="Arial" w:hAnsi="Arial" w:cs="Arial"/>
          <w:color w:val="252525"/>
        </w:rPr>
        <w:t>.</w:t>
      </w:r>
    </w:p>
    <w:sectPr w:rsidR="009446E0" w:rsidRPr="00170F50" w:rsidSect="003C4CAB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7A" w:rsidRDefault="00855D7A" w:rsidP="004A46A2">
      <w:pPr>
        <w:spacing w:after="0" w:line="240" w:lineRule="auto"/>
      </w:pPr>
      <w:r>
        <w:separator/>
      </w:r>
    </w:p>
  </w:endnote>
  <w:endnote w:type="continuationSeparator" w:id="0">
    <w:p w:rsidR="00855D7A" w:rsidRDefault="00855D7A" w:rsidP="004A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7A" w:rsidRDefault="00855D7A" w:rsidP="004A46A2">
      <w:pPr>
        <w:spacing w:after="0" w:line="240" w:lineRule="auto"/>
      </w:pPr>
      <w:r>
        <w:separator/>
      </w:r>
    </w:p>
  </w:footnote>
  <w:footnote w:type="continuationSeparator" w:id="0">
    <w:p w:rsidR="00855D7A" w:rsidRDefault="00855D7A" w:rsidP="004A4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E0"/>
    <w:rsid w:val="000A3B00"/>
    <w:rsid w:val="000D20FC"/>
    <w:rsid w:val="000F52C8"/>
    <w:rsid w:val="00170F50"/>
    <w:rsid w:val="00174353"/>
    <w:rsid w:val="001D7D2C"/>
    <w:rsid w:val="00293A31"/>
    <w:rsid w:val="002B77B6"/>
    <w:rsid w:val="003C4CAB"/>
    <w:rsid w:val="0040019B"/>
    <w:rsid w:val="004A46A2"/>
    <w:rsid w:val="004B7045"/>
    <w:rsid w:val="006F78BA"/>
    <w:rsid w:val="007F0B23"/>
    <w:rsid w:val="00814826"/>
    <w:rsid w:val="00855D7A"/>
    <w:rsid w:val="008E37CF"/>
    <w:rsid w:val="009446E0"/>
    <w:rsid w:val="009D0FB0"/>
    <w:rsid w:val="00A40DE5"/>
    <w:rsid w:val="00B24BC2"/>
    <w:rsid w:val="00BC55A5"/>
    <w:rsid w:val="00DD03E9"/>
    <w:rsid w:val="00DE30A6"/>
    <w:rsid w:val="00E2797D"/>
    <w:rsid w:val="00E50D1A"/>
    <w:rsid w:val="00EE2145"/>
    <w:rsid w:val="00EF4A66"/>
    <w:rsid w:val="00F16A82"/>
    <w:rsid w:val="00F32D6C"/>
    <w:rsid w:val="00F7375C"/>
    <w:rsid w:val="00F9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E0"/>
    <w:rPr>
      <w:b/>
      <w:bCs/>
    </w:rPr>
  </w:style>
  <w:style w:type="paragraph" w:styleId="a4">
    <w:name w:val="Normal (Web)"/>
    <w:basedOn w:val="a"/>
    <w:uiPriority w:val="99"/>
    <w:unhideWhenUsed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6A2"/>
  </w:style>
  <w:style w:type="paragraph" w:styleId="a7">
    <w:name w:val="footer"/>
    <w:basedOn w:val="a"/>
    <w:link w:val="a8"/>
    <w:uiPriority w:val="99"/>
    <w:unhideWhenUsed/>
    <w:rsid w:val="004A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E0"/>
    <w:rPr>
      <w:b/>
      <w:bCs/>
    </w:rPr>
  </w:style>
  <w:style w:type="paragraph" w:styleId="a4">
    <w:name w:val="Normal (Web)"/>
    <w:basedOn w:val="a"/>
    <w:uiPriority w:val="99"/>
    <w:unhideWhenUsed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6A2"/>
  </w:style>
  <w:style w:type="paragraph" w:styleId="a7">
    <w:name w:val="footer"/>
    <w:basedOn w:val="a"/>
    <w:link w:val="a8"/>
    <w:uiPriority w:val="99"/>
    <w:unhideWhenUsed/>
    <w:rsid w:val="004A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78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8018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211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18BA4-E9AC-4309-AC4D-D68356A7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36057</dc:creator>
  <cp:lastModifiedBy>Татьяна</cp:lastModifiedBy>
  <cp:revision>4</cp:revision>
  <cp:lastPrinted>2022-07-18T11:42:00Z</cp:lastPrinted>
  <dcterms:created xsi:type="dcterms:W3CDTF">2022-07-15T08:41:00Z</dcterms:created>
  <dcterms:modified xsi:type="dcterms:W3CDTF">2022-08-02T06:35:00Z</dcterms:modified>
</cp:coreProperties>
</file>